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Autentyczność marki – jak ją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marki wydać się może skomplikowane, jednak wcale nie musi tak być. Postaw na autentyczność marki. Sprawdźmy jak ją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osiągnąć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jak wypromować własną markę. Zdobycie zaufania klientów nie jest prostym zadaniem, zwłaszcza jeśli budujemy je od zera. Waż wtedy jest komunikacja z klientami i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autentyczność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autentyczność?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nieustannie zmienia, a przez to również myślenie klientów jest inne. Są oni bardziej świadomi, zadają więcej pytań, a przed dokonaniem zakupu zrobią swój własny research. Właśnie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autentyczność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Czym ona tak naprawdę jest? To przemyślana, jasna strategia i trzymanie się własnych wartości i przekonań. To również kierowanie swoich kampanii marketingowych do konkretnego odbiorcy.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autentyczności marki</w:t>
      </w:r>
      <w:r>
        <w:rPr>
          <w:rFonts w:ascii="calibri" w:hAnsi="calibri" w:eastAsia="calibri" w:cs="calibri"/>
          <w:sz w:val="24"/>
          <w:szCs w:val="24"/>
        </w:rPr>
        <w:t xml:space="preserve"> to kluczowy punkt w jej promowaniu. Ważny jest tutaj bezpośredni kontakt z klientem w czasie rzeczywistym. Jednak nie chodzi tu o nachalną sprzedaż produktu. Wyjść tutaj musisz ze swoim rozwiązaniem, z którego klient może skorzystać, jeśli jest mu potrzebne. Coraz większą rolę odgrywa także content. Komunikuj się z odbiorcami poprzez Social Media i jeśli masz taką możliwość, twórz również od czasu do czasu materiały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klientem w dzisiejszych czasach stanowią coraz ważniejszą rolę i niewykluczone, że w przyszłości trend ten jeszcze mocniej się rozwinie. Warto więc pochylić się nad tym tematem i stworzyć swoją własną strategię marketingową dopasowaną do potrzeb dzisiejszego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slak.com/blog/promowanie-marki-autentycznos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2026-05-02T19:27:35+02:00</dcterms:created>
  <dcterms:modified xsi:type="dcterms:W3CDTF">2026-05-02T19:27:35+02:00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