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zarządzać projektami?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dobrze funkcjonująca firma w swoich szeregach powinna posiadać osobę, która doskonale radzi sobie z organizacją zadań i projektów. Jeśli zastanawiasz się, jak skutecznie zarządzać projektami to nasz artykuł pomoże Ci rozwiązać wiele problemów organizacyjnych.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zarządzać projektami?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dobrze funkcjonująca firma w swoich szeregach powinna posiadać osobę, która doskonale radzi sobie z organizacją zadań i projektów. Jeśli zastanawiasz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skutecznie zarządzać projektami</w:t>
      </w:r>
      <w:r>
        <w:rPr>
          <w:rFonts w:ascii="calibri" w:hAnsi="calibri" w:eastAsia="calibri" w:cs="calibri"/>
          <w:sz w:val="24"/>
          <w:szCs w:val="24"/>
        </w:rPr>
        <w:t xml:space="preserve"> to nasz artykuł pomoże Ci rozwiązać wiele problemów organizacyjnych.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studiować zarządzanie projektami?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wie, ale na polskich Uczelniach możemy znaleźć kierunki studiów, które uczą,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skutecznie zarządzać projektami</w:t>
      </w:r>
      <w:r>
        <w:rPr>
          <w:rFonts w:ascii="calibri" w:hAnsi="calibri" w:eastAsia="calibri" w:cs="calibri"/>
          <w:sz w:val="24"/>
          <w:szCs w:val="24"/>
        </w:rPr>
        <w:t xml:space="preserve">. To zawód przyszłości! Jest on potrzebny zwłaszcza w dużych organizacjach, gdzie każdy element działań musi być perfekcyjnie dopracowany. Dzięki temu nie koliduje to z obowiązkami innych członów zespołu. Zarządzanie projektami przydatne jest również w mniejszych firmach, które dopiero zaczynają. Jeśli jesteś zainteresowany takimi studiami to koniecznie sprawdź ofertę Wyższej Szkoły Bankowej w Nowym Sączu.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zarządzanie projektami jest trudne?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bardzo nie lubi tego typu zadań, ale są one kluczowe do prawidłowego funkcjonowania firmy.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skutecznie zarządzać projektami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? Warto nauczyć się obsługi dedykowanych platform, które pomogą Ci sprawniejszym oddelegowywaniu zadań. Dzięki temu nie tracimy czasu i wszystkie ważne informacje mamy w zasięgu ręki. jest to również spore ułatwienie dla pracowników, którzy mogą widzieć swoje efekty.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b-nlu.edu.pl/pl/Aktualnosc/993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2026-01-10T11:28:17+01:00</dcterms:created>
  <dcterms:modified xsi:type="dcterms:W3CDTF">2026-01-10T11:28:17+01:00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