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intensywny kurs języka niemieckiego pomogą w nauce?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z nas chce władać kilkoma językami obcymi. Niestety nie jest to takie proste i wymaga od nas wiele trudu i poświeceń. Czasami jednak pojawiają się szkolenie takie jak intensywny kurs języka niemieckiego. Czy jest on skuteczny? Na to pytanie odpowiadamy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Intensywny kurs języka niemieckiego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z nas chce władać kilkoma językami obcymi. Niestety nie jest to takie proste i wymaga od nas wiele trudu i poświeceń. Czasami jednak pojawiają się szkolenie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intensywny kurs języka niemieckiego.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jest on skuteczny? Na to pytanie odpowiadamy w naszym artykule.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intensywny kurs języka niemieckiego jest skuteczny?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języka zazwyczaj trwa kilka lat. Zdarzają się, jednak hasła reklamowe, które sugerują nam, że możemy posiąść nowe umiejętności w bardzo krótkim czasie. Czy jest to w ogóle możliwe? Wszystko zależy od naszych zdolności językowych oraz poziomu zaawansowania. Jeśli mamy już jakieś podstawy łatwiej będzie nam zapamiętywać nowe słówka lub struktury gramatyczne. Wiele badań wskazuje,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intensywny kurs języka niemieckiego</w:t>
      </w:r>
      <w:r>
        <w:rPr>
          <w:rFonts w:ascii="calibri" w:hAnsi="calibri" w:eastAsia="calibri" w:cs="calibri"/>
          <w:sz w:val="24"/>
          <w:szCs w:val="24"/>
        </w:rPr>
        <w:t xml:space="preserve"> faktycznie na niektórych może działać bardzo dobrze. Ważne jest tutaj jeszcze zaangażowanie. Bez motywacji i chęci pracy nie zobaczymy upragnionych rezultatów.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intensywny kurs języka niemieckiego?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Poszukiwania warto rozpocząć w pobliskich szkołach językowych. Jeśli nie posiadają w swojej ofercie </w:t>
      </w:r>
      <w:r>
        <w:rPr>
          <w:rFonts w:ascii="calibri" w:hAnsi="calibri" w:eastAsia="calibri" w:cs="calibri"/>
          <w:sz w:val="24"/>
          <w:szCs w:val="24"/>
          <w:b/>
        </w:rPr>
        <w:t xml:space="preserve">intensywny kurs języka niemieckiego</w:t>
      </w:r>
      <w:r>
        <w:rPr>
          <w:rFonts w:ascii="calibri" w:hAnsi="calibri" w:eastAsia="calibri" w:cs="calibri"/>
          <w:sz w:val="24"/>
          <w:szCs w:val="24"/>
        </w:rPr>
        <w:t xml:space="preserve">, zapiszmy się na zajęcia online. Są one wygodne i bezpieczne, a wartość naukowa zostaje w pełni przekazana.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rakow.oei.org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2026-09-17T16:53:24+02:00</dcterms:created>
  <dcterms:modified xsi:type="dcterms:W3CDTF">2026-09-17T16:53:24+02:00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